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08" w:rsidRPr="00515436" w:rsidRDefault="00D33308" w:rsidP="00D33308">
      <w:pPr>
        <w:pStyle w:val="ConsPlusNormal"/>
        <w:jc w:val="right"/>
        <w:outlineLvl w:val="0"/>
        <w:rPr>
          <w:sz w:val="20"/>
          <w:szCs w:val="20"/>
        </w:rPr>
      </w:pPr>
      <w:r w:rsidRPr="00515436">
        <w:rPr>
          <w:sz w:val="20"/>
          <w:szCs w:val="20"/>
        </w:rPr>
        <w:t>Утверждена</w:t>
      </w:r>
    </w:p>
    <w:p w:rsidR="00D33308" w:rsidRPr="00515436" w:rsidRDefault="00D33308" w:rsidP="00D33308">
      <w:pPr>
        <w:pStyle w:val="ConsPlusNormal"/>
        <w:jc w:val="right"/>
        <w:rPr>
          <w:sz w:val="20"/>
          <w:szCs w:val="20"/>
        </w:rPr>
      </w:pPr>
      <w:r w:rsidRPr="00515436">
        <w:rPr>
          <w:sz w:val="20"/>
          <w:szCs w:val="20"/>
        </w:rPr>
        <w:t>постановлением Правительства</w:t>
      </w:r>
    </w:p>
    <w:p w:rsidR="00D33308" w:rsidRPr="00515436" w:rsidRDefault="00D33308" w:rsidP="00D33308">
      <w:pPr>
        <w:pStyle w:val="ConsPlusNormal"/>
        <w:jc w:val="right"/>
        <w:rPr>
          <w:sz w:val="20"/>
          <w:szCs w:val="20"/>
        </w:rPr>
      </w:pPr>
      <w:bookmarkStart w:id="0" w:name="_GoBack"/>
      <w:bookmarkEnd w:id="0"/>
      <w:r w:rsidRPr="00515436">
        <w:rPr>
          <w:sz w:val="20"/>
          <w:szCs w:val="20"/>
        </w:rPr>
        <w:t>Российской Федерации</w:t>
      </w:r>
    </w:p>
    <w:p w:rsidR="00D33308" w:rsidRPr="00515436" w:rsidRDefault="00C10D99" w:rsidP="00D33308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от 13</w:t>
      </w:r>
      <w:r w:rsidR="00D33308" w:rsidRPr="00515436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 2020</w:t>
      </w:r>
      <w:r w:rsidR="00D33308" w:rsidRPr="00515436">
        <w:rPr>
          <w:sz w:val="20"/>
          <w:szCs w:val="20"/>
        </w:rPr>
        <w:t xml:space="preserve"> г. N </w:t>
      </w:r>
      <w:r>
        <w:rPr>
          <w:sz w:val="20"/>
          <w:szCs w:val="20"/>
        </w:rPr>
        <w:t>1681</w:t>
      </w:r>
    </w:p>
    <w:p w:rsidR="00D33308" w:rsidRPr="00D33308" w:rsidRDefault="00D33308" w:rsidP="00D33308">
      <w:pPr>
        <w:pStyle w:val="ConsPlusNormal"/>
        <w:jc w:val="both"/>
      </w:pPr>
    </w:p>
    <w:p w:rsidR="00D33308" w:rsidRPr="00515436" w:rsidRDefault="00D33308" w:rsidP="00D33308">
      <w:pPr>
        <w:pStyle w:val="ConsPlusNormal"/>
        <w:jc w:val="center"/>
        <w:rPr>
          <w:b/>
          <w:sz w:val="20"/>
          <w:szCs w:val="20"/>
        </w:rPr>
      </w:pPr>
      <w:bookmarkStart w:id="1" w:name="Par265"/>
      <w:bookmarkEnd w:id="1"/>
      <w:r w:rsidRPr="00515436">
        <w:rPr>
          <w:b/>
          <w:sz w:val="20"/>
          <w:szCs w:val="20"/>
        </w:rPr>
        <w:t>ТИПОВАЯ ФОРМА</w:t>
      </w:r>
    </w:p>
    <w:p w:rsidR="00D33308" w:rsidRPr="00515436" w:rsidRDefault="00D33308" w:rsidP="00D33308">
      <w:pPr>
        <w:pStyle w:val="ConsPlusNormal"/>
        <w:jc w:val="center"/>
        <w:rPr>
          <w:b/>
          <w:sz w:val="20"/>
          <w:szCs w:val="20"/>
        </w:rPr>
      </w:pPr>
      <w:r w:rsidRPr="00515436">
        <w:rPr>
          <w:b/>
          <w:sz w:val="20"/>
          <w:szCs w:val="20"/>
        </w:rPr>
        <w:t>ДОГОВОРА О ЦЕЛЕВОМ ОБУЧЕНИИ ПО ОБРАЗОВАТЕЛЬНОЙ ПРОГРАММЕ</w:t>
      </w:r>
    </w:p>
    <w:p w:rsidR="00D33308" w:rsidRPr="00515436" w:rsidRDefault="00D33308" w:rsidP="00D33308">
      <w:pPr>
        <w:pStyle w:val="ConsPlusNormal"/>
        <w:jc w:val="center"/>
        <w:rPr>
          <w:b/>
          <w:sz w:val="20"/>
          <w:szCs w:val="20"/>
        </w:rPr>
      </w:pPr>
      <w:r w:rsidRPr="00515436">
        <w:rPr>
          <w:b/>
          <w:sz w:val="20"/>
          <w:szCs w:val="20"/>
        </w:rPr>
        <w:t>СРЕДНЕГО ПРОФЕССИОНАЛЬНОГО ИЛИ ВЫСШЕГО ОБРАЗОВАНИЯ</w:t>
      </w:r>
    </w:p>
    <w:p w:rsidR="00D33308" w:rsidRPr="00D33308" w:rsidRDefault="00D33308" w:rsidP="00D33308">
      <w:pPr>
        <w:pStyle w:val="ConsPlusNormal"/>
        <w:jc w:val="both"/>
      </w:pPr>
    </w:p>
    <w:p w:rsidR="00D33308" w:rsidRPr="00CC12B9" w:rsidRDefault="00D33308" w:rsidP="00D33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B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33308" w:rsidRPr="00CC12B9" w:rsidRDefault="00D33308" w:rsidP="00D33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B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(высшего образования, среднего профессионального образования)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   "__" _________________ 20__ г.</w:t>
      </w:r>
    </w:p>
    <w:p w:rsidR="00D33308" w:rsidRPr="00CC12B9" w:rsidRDefault="00CC12B9" w:rsidP="00D333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33308" w:rsidRPr="00CC12B9">
        <w:rPr>
          <w:rFonts w:ascii="Times New Roman" w:hAnsi="Times New Roman" w:cs="Times New Roman"/>
        </w:rPr>
        <w:t xml:space="preserve">(место заключения договора)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D33308" w:rsidRPr="00CC12B9">
        <w:rPr>
          <w:rFonts w:ascii="Times New Roman" w:hAnsi="Times New Roman" w:cs="Times New Roman"/>
        </w:rPr>
        <w:t xml:space="preserve">    (дата заключения договора)</w:t>
      </w:r>
    </w:p>
    <w:p w:rsidR="00D33308" w:rsidRPr="00CC12B9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органа местного самоуправления, юридического лица,</w:t>
      </w:r>
      <w:r w:rsidR="00CC12B9" w:rsidRP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>индивидуального предпринимателя)</w:t>
      </w:r>
    </w:p>
    <w:p w:rsidR="00CC12B9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D33308" w:rsidRPr="00CC12B9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12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  </w:t>
      </w:r>
      <w:r w:rsidRPr="00CC12B9">
        <w:rPr>
          <w:rFonts w:ascii="Times New Roman" w:hAnsi="Times New Roman" w:cs="Times New Roman"/>
        </w:rPr>
        <w:t>(наименование документа)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CC12B9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(полное наименование организации, в которую будет</w:t>
      </w:r>
      <w:r w:rsidR="00CC12B9" w:rsidRP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>трудоустроен гражданин)</w:t>
      </w:r>
    </w:p>
    <w:p w:rsidR="00CC12B9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r:id="rId6" w:anchor="Par645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  <w:r w:rsid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 xml:space="preserve">деятельность, 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в которой обучается гражданин,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или организации, осуществляющей образовательную деятельность,</w:t>
      </w:r>
      <w:r w:rsid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 xml:space="preserve">в которую гражданин 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намерен поступать на обучение)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именуем__ в дальнейшем образовательной организацией </w:t>
      </w:r>
      <w:hyperlink r:id="rId7" w:anchor="Par646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,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CC12B9" w:rsidRDefault="00D33308" w:rsidP="00D33308">
      <w:pPr>
        <w:pStyle w:val="ConsPlusNormal"/>
        <w:jc w:val="center"/>
        <w:outlineLvl w:val="1"/>
        <w:rPr>
          <w:b/>
        </w:rPr>
      </w:pPr>
      <w:r w:rsidRPr="00CC12B9">
        <w:rPr>
          <w:b/>
        </w:rPr>
        <w:t>I. Предмет настоящего договора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515436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</w:t>
      </w:r>
      <w:r w:rsidR="00CC12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C12B9">
        <w:rPr>
          <w:rFonts w:ascii="Times New Roman" w:hAnsi="Times New Roman" w:cs="Times New Roman"/>
          <w:sz w:val="24"/>
          <w:szCs w:val="24"/>
        </w:rPr>
        <w:t>_______</w:t>
      </w:r>
      <w:r w:rsidR="00D33308" w:rsidRPr="00D33308">
        <w:rPr>
          <w:rFonts w:ascii="Times New Roman" w:hAnsi="Times New Roman" w:cs="Times New Roman"/>
          <w:sz w:val="24"/>
          <w:szCs w:val="24"/>
        </w:rPr>
        <w:t>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</w:t>
      </w:r>
      <w:r w:rsidRPr="00D33308">
        <w:rPr>
          <w:rFonts w:ascii="Times New Roman" w:hAnsi="Times New Roman" w:cs="Times New Roman"/>
          <w:sz w:val="24"/>
          <w:szCs w:val="24"/>
        </w:rPr>
        <w:t>____________</w:t>
      </w:r>
    </w:p>
    <w:p w:rsidR="00D33308" w:rsidRPr="00CC12B9" w:rsidRDefault="00D33308" w:rsidP="00CC12B9">
      <w:pPr>
        <w:pStyle w:val="ConsPlusNonformat"/>
        <w:jc w:val="center"/>
        <w:rPr>
          <w:rFonts w:ascii="Times New Roman" w:hAnsi="Times New Roman" w:cs="Times New Roman"/>
        </w:rPr>
      </w:pPr>
      <w:r w:rsidRPr="00CC12B9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CC12B9" w:rsidRPr="00CC12B9">
        <w:rPr>
          <w:rFonts w:ascii="Times New Roman" w:hAnsi="Times New Roman" w:cs="Times New Roman"/>
        </w:rPr>
        <w:t xml:space="preserve"> </w:t>
      </w:r>
      <w:r w:rsidRPr="00CC12B9">
        <w:rPr>
          <w:rFonts w:ascii="Times New Roman" w:hAnsi="Times New Roman" w:cs="Times New Roman"/>
        </w:rPr>
        <w:t xml:space="preserve"> (выбрать нужное)</w:t>
      </w:r>
    </w:p>
    <w:p w:rsidR="00D33308" w:rsidRPr="00D33308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33308" w:rsidRPr="00D33308">
        <w:rPr>
          <w:rFonts w:ascii="Times New Roman" w:hAnsi="Times New Roman" w:cs="Times New Roman"/>
          <w:sz w:val="24"/>
          <w:szCs w:val="24"/>
        </w:rPr>
        <w:t>образовательная  программа)  в  соответствии 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r:id="rId8" w:anchor="Par333" w:tooltip="II. Характеристики обучения гражданина" w:history="1">
        <w:r w:rsidR="00D33308"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C12B9" w:rsidRDefault="00CC12B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Гражданин ________________________________________ поступать на целевое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="00404595" w:rsidRPr="00D33308">
        <w:rPr>
          <w:rFonts w:ascii="Times New Roman" w:hAnsi="Times New Roman" w:cs="Times New Roman"/>
          <w:sz w:val="24"/>
          <w:szCs w:val="24"/>
        </w:rPr>
        <w:t>обучение</w:t>
      </w:r>
    </w:p>
    <w:p w:rsidR="00D33308" w:rsidRPr="00CC12B9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2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 </w:t>
      </w:r>
      <w:r w:rsidRPr="00CC12B9">
        <w:rPr>
          <w:rFonts w:ascii="Times New Roman" w:hAnsi="Times New Roman" w:cs="Times New Roman"/>
        </w:rPr>
        <w:t>(вправе, не вправе)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в  пределах  установленной  квоты  приема  на  целевое обучение в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обучения </w:t>
      </w:r>
      <w:hyperlink r:id="rId9" w:anchor="Par647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.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515436">
        <w:rPr>
          <w:rFonts w:ascii="Times New Roman" w:hAnsi="Times New Roman" w:cs="Times New Roman"/>
          <w:sz w:val="24"/>
          <w:szCs w:val="24"/>
        </w:rPr>
        <w:t xml:space="preserve">  </w:t>
      </w:r>
      <w:r w:rsidRPr="00D33308">
        <w:rPr>
          <w:rFonts w:ascii="Times New Roman" w:hAnsi="Times New Roman" w:cs="Times New Roman"/>
          <w:sz w:val="24"/>
          <w:szCs w:val="24"/>
        </w:rPr>
        <w:t>обязуется 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________________</w:t>
      </w:r>
      <w:r w:rsidRPr="00D33308">
        <w:rPr>
          <w:rFonts w:ascii="Times New Roman" w:hAnsi="Times New Roman" w:cs="Times New Roman"/>
          <w:sz w:val="24"/>
          <w:szCs w:val="24"/>
        </w:rPr>
        <w:t>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(организовать предоставление гражданину мер поддержки,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</w:t>
      </w:r>
      <w:r w:rsidRPr="00D3330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r:id="rId10" w:anchor="Par648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D33308">
          <w:rPr>
            <w:rStyle w:val="a3"/>
            <w:u w:val="none"/>
          </w:rPr>
          <w:t>&lt;4&gt;</w:t>
        </w:r>
      </w:hyperlink>
      <w:r w:rsidRPr="00D33308">
        <w:t>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404595" w:rsidRDefault="00D33308" w:rsidP="00D33308">
      <w:pPr>
        <w:pStyle w:val="ConsPlusNormal"/>
        <w:jc w:val="center"/>
        <w:outlineLvl w:val="1"/>
        <w:rPr>
          <w:b/>
        </w:rPr>
      </w:pPr>
      <w:bookmarkStart w:id="2" w:name="Par333"/>
      <w:bookmarkEnd w:id="2"/>
      <w:r w:rsidRPr="00404595">
        <w:rPr>
          <w:b/>
        </w:rPr>
        <w:t>II. Характеристики обучения гражданина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r:id="rId11" w:anchor="Par649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D33308" w:rsidRPr="00404595" w:rsidRDefault="00404595" w:rsidP="004045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33308" w:rsidRPr="00404595">
        <w:rPr>
          <w:rFonts w:ascii="Times New Roman" w:hAnsi="Times New Roman" w:cs="Times New Roman"/>
        </w:rPr>
        <w:t>(на обучение, на целевое обучение в пределах</w:t>
      </w:r>
      <w:r>
        <w:rPr>
          <w:rFonts w:ascii="Times New Roman" w:hAnsi="Times New Roman" w:cs="Times New Roman"/>
        </w:rPr>
        <w:t xml:space="preserve"> </w:t>
      </w:r>
      <w:r w:rsidR="00D33308" w:rsidRPr="00404595">
        <w:rPr>
          <w:rFonts w:ascii="Times New Roman" w:hAnsi="Times New Roman" w:cs="Times New Roman"/>
        </w:rPr>
        <w:t>установленной квоты приема на целевое</w:t>
      </w:r>
      <w:r w:rsidRPr="00404595">
        <w:rPr>
          <w:rFonts w:ascii="Times New Roman" w:hAnsi="Times New Roman" w:cs="Times New Roman"/>
        </w:rPr>
        <w:t xml:space="preserve"> </w:t>
      </w:r>
      <w:r w:rsidR="00D33308" w:rsidRPr="00404595">
        <w:rPr>
          <w:rFonts w:ascii="Times New Roman" w:hAnsi="Times New Roman" w:cs="Times New Roman"/>
        </w:rPr>
        <w:t>обучение)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обучения: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r:id="rId12" w:anchor="Par650" w:tooltip="&lt;6&gt; Наличие государственной аккредитации образовательной программы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45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</w:t>
      </w:r>
      <w:r w:rsidRPr="00404595">
        <w:rPr>
          <w:rFonts w:ascii="Times New Roman" w:hAnsi="Times New Roman" w:cs="Times New Roman"/>
        </w:rPr>
        <w:t xml:space="preserve">  (обязательно, необязательно)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код     и    наименование    профессии    (профессий),    специальности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</w:t>
      </w:r>
      <w:r w:rsidR="00515436">
        <w:rPr>
          <w:rFonts w:ascii="Times New Roman" w:hAnsi="Times New Roman" w:cs="Times New Roman"/>
          <w:sz w:val="24"/>
          <w:szCs w:val="24"/>
        </w:rPr>
        <w:t>___________________________</w:t>
      </w:r>
      <w:r w:rsidRPr="00D33308">
        <w:rPr>
          <w:rFonts w:ascii="Times New Roman" w:hAnsi="Times New Roman" w:cs="Times New Roman"/>
          <w:sz w:val="24"/>
          <w:szCs w:val="24"/>
        </w:rPr>
        <w:t>___________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_______</w:t>
      </w:r>
      <w:r w:rsidRPr="00D33308">
        <w:rPr>
          <w:rFonts w:ascii="Times New Roman" w:hAnsi="Times New Roman" w:cs="Times New Roman"/>
          <w:sz w:val="24"/>
          <w:szCs w:val="24"/>
        </w:rPr>
        <w:t>__</w:t>
      </w:r>
      <w:r w:rsidR="003729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(профессия (одна из профессий), специальность (одна из специальностей),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направление (одно из направлений) подготовки)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 и указать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 xml:space="preserve"> (специальностей), направления (направлений) подготовки)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hyperlink r:id="rId13" w:anchor="Par651" w:tooltip="&lt;7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___________________________________;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45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33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04595">
        <w:rPr>
          <w:rFonts w:ascii="Times New Roman" w:hAnsi="Times New Roman" w:cs="Times New Roman"/>
        </w:rPr>
        <w:t xml:space="preserve"> (очная, очно-заочная, заочная)</w:t>
      </w:r>
      <w:r w:rsidR="00404595" w:rsidRP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на базе ______________________________________________ образования </w:t>
      </w:r>
      <w:hyperlink r:id="rId14" w:anchor="Par652" w:tooltip="&lt;8&gt; Указывается по решению заказчика для образовательной программы среднего профессионального образования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&lt;8&gt;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           (основного общего, среднего общего</w:t>
      </w:r>
      <w:r w:rsidR="00404595" w:rsidRP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наименование  организации (организаций), осуществляющей образовательную</w:t>
      </w:r>
      <w:r w:rsidR="00372969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r:id="rId15" w:anchor="Par653" w:tooltip="&lt;9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&lt;9&gt;</w:t>
        </w:r>
      </w:hyperlink>
      <w:r w:rsidR="00372969">
        <w:rPr>
          <w:rFonts w:ascii="Times New Roman" w:hAnsi="Times New Roman" w:cs="Times New Roman"/>
          <w:sz w:val="24"/>
          <w:szCs w:val="24"/>
        </w:rPr>
        <w:t xml:space="preserve">: </w:t>
      </w: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       (одна или несколько организаций, осуществляющих</w:t>
      </w:r>
      <w:r w:rsidR="00404595" w:rsidRP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образовательную деятельность)</w:t>
      </w:r>
    </w:p>
    <w:p w:rsidR="00372969" w:rsidRDefault="00372969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hyperlink r:id="rId16" w:anchor="Par654" w:tooltip="&lt;10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&lt;10&gt;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531" w:rsidRDefault="007E4531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обучения.</w:t>
      </w:r>
    </w:p>
    <w:p w:rsidR="00404595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Гражданин  </w:t>
      </w:r>
      <w:hyperlink r:id="rId17" w:anchor="Par655" w:tooltip="&lt;11&gt; Редакция раздела II договора в случае заключения договора с гражданином, обучающимся по образовательной программе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&lt;11&gt;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программу в соответствии со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r:id="rId18" w:anchor="Par656" w:tooltip="&lt;12&gt; Наличие государственной аккредитации образовательной программы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&lt;12&gt;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        (обязательно, необязательно) 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код  и  наименование  профессии, специальности, направления подготовки: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</w:t>
      </w:r>
      <w:r w:rsidRPr="00D333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     (профессия, специальность, направление подготовки)</w:t>
      </w:r>
      <w:r w:rsidR="00404595" w:rsidRP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 и указать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</w:t>
      </w:r>
      <w:r w:rsidRPr="00D33308">
        <w:rPr>
          <w:rFonts w:ascii="Times New Roman" w:hAnsi="Times New Roman" w:cs="Times New Roman"/>
          <w:sz w:val="24"/>
          <w:szCs w:val="24"/>
        </w:rPr>
        <w:t>________________;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код и наименование соответствующей профессии, специальности,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направления подготовки)</w:t>
      </w:r>
    </w:p>
    <w:p w:rsidR="00404595" w:rsidRDefault="00404595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lastRenderedPageBreak/>
        <w:t xml:space="preserve">форма обучения </w:t>
      </w:r>
      <w:hyperlink r:id="rId19" w:anchor="Par657" w:tooltip="&lt;13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&lt;13&gt;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</w:p>
    <w:p w:rsid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33308" w:rsidRPr="00404595" w:rsidRDefault="00D33308" w:rsidP="00404595">
      <w:pPr>
        <w:pStyle w:val="ConsPlusNonformat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образовательную деятельность</w:t>
      </w:r>
    </w:p>
    <w:p w:rsidR="00D33308" w:rsidRPr="00D33308" w:rsidRDefault="00255B2C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Par658" w:tooltip="&lt;14&gt; Указывается по решению заказчика." w:history="1">
        <w:r w:rsidR="00D33308"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&lt;14&gt;</w:t>
        </w:r>
      </w:hyperlink>
      <w:r w:rsidR="00515436">
        <w:rPr>
          <w:rFonts w:ascii="Times New Roman" w:hAnsi="Times New Roman" w:cs="Times New Roman"/>
          <w:sz w:val="24"/>
          <w:szCs w:val="24"/>
        </w:rPr>
        <w:t xml:space="preserve">: </w:t>
      </w:r>
      <w:r w:rsidR="00D33308"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04595" w:rsidRDefault="00404595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hyperlink r:id="rId21" w:anchor="Par659" w:tooltip="&lt;15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&lt;15&gt;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 ________</w:t>
      </w:r>
      <w:r w:rsidR="00515436">
        <w:rPr>
          <w:rFonts w:ascii="Times New Roman" w:hAnsi="Times New Roman" w:cs="Times New Roman"/>
          <w:sz w:val="24"/>
          <w:szCs w:val="24"/>
        </w:rPr>
        <w:t>_____________</w:t>
      </w:r>
      <w:r w:rsidRPr="00D33308">
        <w:rPr>
          <w:rFonts w:ascii="Times New Roman" w:hAnsi="Times New Roman" w:cs="Times New Roman"/>
          <w:sz w:val="24"/>
          <w:szCs w:val="24"/>
        </w:rPr>
        <w:t>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15436">
        <w:rPr>
          <w:rFonts w:ascii="Times New Roman" w:hAnsi="Times New Roman" w:cs="Times New Roman"/>
          <w:sz w:val="24"/>
          <w:szCs w:val="24"/>
        </w:rPr>
        <w:t>_______</w:t>
      </w:r>
      <w:r w:rsidRPr="00D33308">
        <w:rPr>
          <w:rFonts w:ascii="Times New Roman" w:hAnsi="Times New Roman" w:cs="Times New Roman"/>
          <w:sz w:val="24"/>
          <w:szCs w:val="24"/>
        </w:rPr>
        <w:t>__________.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404595" w:rsidRDefault="00D33308" w:rsidP="00D33308">
      <w:pPr>
        <w:pStyle w:val="ConsPlusNormal"/>
        <w:jc w:val="center"/>
        <w:outlineLvl w:val="1"/>
        <w:rPr>
          <w:b/>
        </w:rPr>
      </w:pPr>
      <w:bookmarkStart w:id="3" w:name="Par388"/>
      <w:bookmarkEnd w:id="3"/>
      <w:r w:rsidRPr="00404595">
        <w:rPr>
          <w:b/>
        </w:rPr>
        <w:t>III. Место осуществления гражданином трудовой деятельности</w:t>
      </w:r>
    </w:p>
    <w:p w:rsidR="00D33308" w:rsidRPr="00404595" w:rsidRDefault="00D33308" w:rsidP="00D33308">
      <w:pPr>
        <w:pStyle w:val="ConsPlusNormal"/>
        <w:jc w:val="center"/>
        <w:rPr>
          <w:b/>
        </w:rPr>
      </w:pPr>
      <w:r w:rsidRPr="00404595">
        <w:rPr>
          <w:b/>
        </w:rPr>
        <w:t>в соответствии с квалификацией, полученной в результате</w:t>
      </w:r>
    </w:p>
    <w:p w:rsidR="00D33308" w:rsidRPr="00404595" w:rsidRDefault="00D33308" w:rsidP="00D33308">
      <w:pPr>
        <w:pStyle w:val="ConsPlusNormal"/>
        <w:jc w:val="center"/>
        <w:rPr>
          <w:b/>
        </w:rPr>
      </w:pPr>
      <w:r w:rsidRPr="00404595">
        <w:rPr>
          <w:b/>
        </w:rPr>
        <w:t>освоения образовательной программы, срок трудоустройства</w:t>
      </w:r>
    </w:p>
    <w:p w:rsidR="00D33308" w:rsidRPr="00404595" w:rsidRDefault="00D33308" w:rsidP="00D33308">
      <w:pPr>
        <w:pStyle w:val="ConsPlusNormal"/>
        <w:jc w:val="center"/>
        <w:rPr>
          <w:b/>
        </w:rPr>
      </w:pPr>
      <w:r w:rsidRPr="00404595">
        <w:rPr>
          <w:b/>
        </w:rPr>
        <w:t>и осуществления трудовой деятельности</w:t>
      </w:r>
    </w:p>
    <w:p w:rsidR="00404595" w:rsidRDefault="00404595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3"/>
      <w:bookmarkEnd w:id="4"/>
    </w:p>
    <w:p w:rsidR="00D33308" w:rsidRPr="00D33308" w:rsidRDefault="00D33308" w:rsidP="0051543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404595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>(</w:t>
      </w:r>
      <w:r w:rsidRPr="00404595">
        <w:rPr>
          <w:rFonts w:ascii="Times New Roman" w:hAnsi="Times New Roman" w:cs="Times New Roman"/>
        </w:rPr>
        <w:t>в организации, являющейся заказчиком по настоящему договору,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 xml:space="preserve"> по настоящему договору, в организации, являющейся работодателем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деятельности организации, в которую будет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деятельности) (выбрать нужное)</w:t>
      </w:r>
    </w:p>
    <w:p w:rsidR="007E4531" w:rsidRDefault="007E4531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r:id="rId22" w:anchor="Par660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&lt;16&gt;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r:id="rId23" w:anchor="Par661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&lt;17&gt;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r:id="rId24" w:anchor="Par662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&lt;18&gt;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15436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308" w:rsidRPr="00D33308" w:rsidRDefault="00D33308" w:rsidP="00515436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 xml:space="preserve">       (фактический адрес, по которому будет осуществляться трудовая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деятельность,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в том числе в структурном подразделении, филиале, представительстве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:rsidR="00404595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308" w:rsidRPr="00D33308" w:rsidRDefault="00404595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3308" w:rsidRPr="00D33308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будет трудо</w:t>
      </w:r>
      <w:r w:rsidR="007E4531">
        <w:rPr>
          <w:rFonts w:ascii="Times New Roman" w:hAnsi="Times New Roman" w:cs="Times New Roman"/>
          <w:sz w:val="24"/>
          <w:szCs w:val="24"/>
        </w:rPr>
        <w:t xml:space="preserve">устроен гражданин: </w:t>
      </w:r>
      <w:r w:rsidR="00D33308"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</w:t>
      </w:r>
      <w:r w:rsidR="00515436">
        <w:rPr>
          <w:rFonts w:ascii="Times New Roman" w:hAnsi="Times New Roman" w:cs="Times New Roman"/>
          <w:sz w:val="24"/>
          <w:szCs w:val="24"/>
        </w:rPr>
        <w:t xml:space="preserve">данин: </w:t>
      </w: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3.  Вид  (виды) экономической деятельности организации, в которую будет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7E453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r:id="rId25" w:anchor="Par663" w:tooltip="&lt;19&gt; Указывается по решению заказчик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&lt;19&gt;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  <w:r w:rsidR="00372969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15436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4.    Условия    оплаты   труда   в   период   осуществления   трудовой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r:id="rId26" w:anchor="Par664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&lt;20&gt;</w:t>
        </w:r>
      </w:hyperlink>
      <w:r w:rsidR="005154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436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5.  Гражданин  и  организация,  в которую будет трудоустроен гражданин,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515436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404595" w:rsidRDefault="00D33308" w:rsidP="00404595">
      <w:pPr>
        <w:pStyle w:val="ConsPlusNonformat"/>
        <w:jc w:val="center"/>
        <w:rPr>
          <w:rFonts w:ascii="Times New Roman" w:hAnsi="Times New Roman" w:cs="Times New Roman"/>
        </w:rPr>
      </w:pPr>
      <w:r w:rsidRPr="00404595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  <w:r w:rsidR="00404595">
        <w:rPr>
          <w:rFonts w:ascii="Times New Roman" w:hAnsi="Times New Roman" w:cs="Times New Roman"/>
        </w:rPr>
        <w:t xml:space="preserve"> </w:t>
      </w:r>
      <w:r w:rsidRPr="00404595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515436" w:rsidRDefault="00515436" w:rsidP="00D33308">
      <w:pPr>
        <w:pStyle w:val="ConsPlusNormal"/>
        <w:ind w:firstLine="540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r:id="rId27" w:anchor="Par665" w:tooltip="&lt;21&gt; Срок осуществления гражданином трудовой деятельности составляет не менее 3 лет." w:history="1">
        <w:r w:rsidRPr="00D33308">
          <w:rPr>
            <w:rStyle w:val="a3"/>
            <w:u w:val="none"/>
          </w:rPr>
          <w:t>&lt;21&gt;</w:t>
        </w:r>
      </w:hyperlink>
      <w:r w:rsidRPr="00D33308"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IV. Права и обязанности заказчика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Заказчик обязан: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5"/>
      <w:bookmarkEnd w:id="5"/>
      <w:r w:rsidRPr="00D33308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B5851" w:rsidRP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3B5851" w:rsidRDefault="003B5851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r:id="rId28" w:anchor="Par666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&lt;22&gt;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предоставление в пользование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___________________;</w:t>
      </w:r>
    </w:p>
    <w:p w:rsidR="00D33308" w:rsidRPr="003B5851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B5851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3B5851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3308" w:rsidRPr="00D33308" w:rsidRDefault="00515436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308" w:rsidRPr="00D33308">
        <w:rPr>
          <w:rFonts w:ascii="Times New Roman" w:hAnsi="Times New Roman" w:cs="Times New Roman"/>
          <w:sz w:val="24"/>
          <w:szCs w:val="24"/>
        </w:rPr>
        <w:t xml:space="preserve"> б) ______________________________________ трудоустройство гражданина на</w:t>
      </w:r>
    </w:p>
    <w:p w:rsidR="00D33308" w:rsidRPr="003B5851" w:rsidRDefault="003B5851" w:rsidP="00D333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3308" w:rsidRPr="003B5851">
        <w:rPr>
          <w:rFonts w:ascii="Times New Roman" w:hAnsi="Times New Roman" w:cs="Times New Roman"/>
        </w:rPr>
        <w:t>обеспечить (осуществить)</w:t>
      </w:r>
      <w:r w:rsidRPr="003B5851">
        <w:rPr>
          <w:rFonts w:ascii="Times New Roman" w:hAnsi="Times New Roman" w:cs="Times New Roman"/>
        </w:rPr>
        <w:t xml:space="preserve"> </w:t>
      </w:r>
      <w:r w:rsidR="00D33308" w:rsidRPr="003B5851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r:id="rId29" w:anchor="Par388" w:tooltip="III. Место осуществления гражданином трудовой деятельности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III</w:t>
        </w:r>
      </w:hyperlink>
      <w:r w:rsidRPr="00D3330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15436" w:rsidRDefault="00515436" w:rsidP="00D33308">
      <w:pPr>
        <w:pStyle w:val="ConsPlusNormal"/>
        <w:ind w:firstLine="540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 xml:space="preserve">в) обеспечить условия для трудовой деятельности гражданина на условиях, установленных </w:t>
      </w:r>
      <w:hyperlink r:id="rId30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обязанности)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2. Заказчик вправе: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lastRenderedPageBreak/>
        <w:t xml:space="preserve">а) согласовывать гражданину тему выпускной квалификационной работы </w:t>
      </w:r>
      <w:hyperlink r:id="rId31" w:anchor="Par667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 w:rsidRPr="00D33308">
          <w:rPr>
            <w:rStyle w:val="a3"/>
            <w:u w:val="none"/>
          </w:rPr>
          <w:t>&lt;23&gt;</w:t>
        </w:r>
      </w:hyperlink>
      <w:r w:rsidRPr="00D33308">
        <w:t>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права)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V. Права и обязанности гражданина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Гражданин обязан: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r:id="rId32" w:anchor="Par668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 w:rsidRPr="00D33308">
          <w:rPr>
            <w:rStyle w:val="a3"/>
            <w:u w:val="none"/>
          </w:rPr>
          <w:t>&lt;24&gt;</w:t>
        </w:r>
      </w:hyperlink>
      <w:r w:rsidRPr="00D33308">
        <w:t>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б) освоить образовательную программу в соответствии с характеристиками обучения, установленными </w:t>
      </w:r>
      <w:hyperlink r:id="rId33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разделом II</w:t>
        </w:r>
      </w:hyperlink>
      <w:r w:rsidRPr="00D33308">
        <w:t xml:space="preserve"> настоящего договора;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в) заключить трудовой договор на условиях, установленных </w:t>
      </w:r>
      <w:hyperlink r:id="rId34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г) осуществить трудовую деятельность на условиях, установленных </w:t>
      </w:r>
      <w:hyperlink r:id="rId35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2. Гражданин вправе: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36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разделу II</w:t>
        </w:r>
      </w:hyperlink>
      <w:r w:rsidRPr="00D33308">
        <w:t xml:space="preserve"> настоящего договора </w:t>
      </w:r>
      <w:hyperlink r:id="rId37" w:anchor="Par669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" w:history="1">
        <w:r w:rsidRPr="00D33308">
          <w:rPr>
            <w:rStyle w:val="a3"/>
            <w:u w:val="none"/>
          </w:rPr>
          <w:t>&lt;25&gt;</w:t>
        </w:r>
      </w:hyperlink>
      <w:r w:rsidRPr="00D33308">
        <w:t>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r:id="rId38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разделе II</w:t>
        </w:r>
      </w:hyperlink>
      <w:r w:rsidRPr="00D33308">
        <w:t xml:space="preserve"> настоящего договора, с внесением соответствующих изменений в настоящий договор </w:t>
      </w:r>
      <w:hyperlink r:id="rId39" w:anchor="Par670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" w:history="1">
        <w:r w:rsidRPr="00D33308">
          <w:rPr>
            <w:rStyle w:val="a3"/>
            <w:u w:val="none"/>
          </w:rPr>
          <w:t>&lt;26&gt;</w:t>
        </w:r>
      </w:hyperlink>
      <w:r w:rsidRPr="00D33308">
        <w:t>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права)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bookmarkStart w:id="6" w:name="Par499"/>
      <w:bookmarkEnd w:id="6"/>
      <w:r w:rsidRPr="003B5851">
        <w:rPr>
          <w:b/>
        </w:rPr>
        <w:t xml:space="preserve">VI. Права и обязанности работодателя </w:t>
      </w:r>
      <w:hyperlink r:id="rId40" w:anchor="Par671" w:tooltip="&lt;27&gt; Раздел VI включается в договор, если организация, в которую будет трудоустроен гражданин, является стороной договора." w:history="1">
        <w:r w:rsidRPr="003B5851">
          <w:rPr>
            <w:rStyle w:val="a3"/>
            <w:b/>
            <w:u w:val="none"/>
          </w:rPr>
          <w:t>&lt;27&gt;</w:t>
        </w:r>
      </w:hyperlink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Работодатель обязан: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lastRenderedPageBreak/>
        <w:t xml:space="preserve">    а)  предоставить гражданину в период освоения образовательной программы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r:id="rId41" w:anchor="Par672" w:tooltip="&lt;28&gt; Указывается по решению заказчика, определяется с учетом подпункта &quot;а&quot; пункта 1 раздела IV договора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&lt;28&gt;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: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платных образовательных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предоставление в пользование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 xml:space="preserve">б) осуществить трудоустройство гражданина на условиях, установленных </w:t>
      </w:r>
      <w:hyperlink r:id="rId42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в) обеспечить условия для трудовой деятельности гражданина на условиях, установленных </w:t>
      </w:r>
      <w:hyperlink r:id="rId43" w:anchor="Par388" w:tooltip="III. Место осуществления гражданином трудовой деятельности" w:history="1">
        <w:r w:rsidRPr="00D33308">
          <w:rPr>
            <w:rStyle w:val="a3"/>
            <w:u w:val="none"/>
          </w:rPr>
          <w:t>разделом III</w:t>
        </w:r>
      </w:hyperlink>
      <w:r w:rsidRPr="00D33308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обязанности)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2. Работодатель вправе: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 xml:space="preserve">а) согласовывать гражданину тему выпускной квалификационной работы </w:t>
      </w:r>
      <w:hyperlink r:id="rId44" w:anchor="Par673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 w:rsidRPr="00D33308">
          <w:rPr>
            <w:rStyle w:val="a3"/>
            <w:u w:val="none"/>
          </w:rPr>
          <w:t>&lt;29&gt;</w:t>
        </w:r>
      </w:hyperlink>
      <w:r w:rsidRPr="00D33308">
        <w:t>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права)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72969" w:rsidRDefault="00D33308" w:rsidP="003729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524"/>
      <w:bookmarkEnd w:id="7"/>
      <w:r w:rsidRPr="00372969">
        <w:rPr>
          <w:rFonts w:ascii="Times New Roman" w:hAnsi="Times New Roman" w:cs="Times New Roman"/>
          <w:b/>
          <w:sz w:val="24"/>
          <w:szCs w:val="24"/>
        </w:rPr>
        <w:t xml:space="preserve">VII. Права и обязанности образовательной организации </w:t>
      </w:r>
      <w:hyperlink r:id="rId45" w:anchor="Par674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372969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&lt;30&gt;</w:t>
        </w:r>
      </w:hyperlink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Образовательная организация: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а) учитывает предложения заказчика при организации прохождения гражданином практики;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б) по запросу заказчика представляет сведения о результатах освоения гражданином образовательной программы;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обязанности)</w:t>
      </w:r>
    </w:p>
    <w:p w:rsidR="00515436" w:rsidRDefault="00515436" w:rsidP="00D33308">
      <w:pPr>
        <w:pStyle w:val="ConsPlusNormal"/>
        <w:ind w:firstLine="540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2. Образовательная организация вправе: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а) согласовывать с заказчиком вопросы организации прохождения гражданином практики;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права)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VIII. Ответственность сторон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D33308" w:rsidRPr="00D33308" w:rsidRDefault="00D33308" w:rsidP="003B585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Pr="00D33308">
        <w:rPr>
          <w:rFonts w:ascii="Times New Roman" w:hAnsi="Times New Roman" w:cs="Times New Roman"/>
          <w:sz w:val="24"/>
          <w:szCs w:val="24"/>
        </w:rPr>
        <w:lastRenderedPageBreak/>
        <w:t>выплачивает  гражданину  компенсацию  в  сумме,  установленной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D33308" w:rsidRPr="003B5851" w:rsidRDefault="003B5851" w:rsidP="003B58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33308" w:rsidRPr="003B5851">
        <w:rPr>
          <w:rFonts w:ascii="Times New Roman" w:hAnsi="Times New Roman" w:cs="Times New Roman"/>
        </w:rPr>
        <w:t>(указать срок или дату</w:t>
      </w:r>
      <w:r>
        <w:rPr>
          <w:rFonts w:ascii="Times New Roman" w:hAnsi="Times New Roman" w:cs="Times New Roman"/>
        </w:rPr>
        <w:t xml:space="preserve"> </w:t>
      </w:r>
      <w:r w:rsidR="00D33308" w:rsidRPr="003B5851">
        <w:rPr>
          <w:rFonts w:ascii="Times New Roman" w:hAnsi="Times New Roman" w:cs="Times New Roman"/>
        </w:rPr>
        <w:t>выплаты)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r:id="rId46" w:anchor="Par163" w:tooltip="IV. Выплата компенсации гражданину в случае неисполнения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IV</w:t>
        </w:r>
      </w:hyperlink>
      <w:r w:rsidRPr="00D33308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Федерации от 21 марта 2019 г. N  302 "О целевом обучении по образовательным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3B5851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3B5851">
        <w:rPr>
          <w:rFonts w:ascii="Times New Roman" w:hAnsi="Times New Roman" w:cs="Times New Roman"/>
          <w:sz w:val="24"/>
          <w:szCs w:val="24"/>
        </w:rPr>
        <w:t xml:space="preserve"> </w:t>
      </w:r>
      <w:r w:rsidRPr="00D33308">
        <w:rPr>
          <w:rFonts w:ascii="Times New Roman" w:hAnsi="Times New Roman" w:cs="Times New Roman"/>
          <w:sz w:val="24"/>
          <w:szCs w:val="24"/>
        </w:rPr>
        <w:t xml:space="preserve">срок ________________________________ </w:t>
      </w:r>
    </w:p>
    <w:p w:rsidR="003B5851" w:rsidRPr="003B5851" w:rsidRDefault="003B5851" w:rsidP="003B5851">
      <w:pPr>
        <w:pStyle w:val="ConsPlusNonformat"/>
        <w:jc w:val="both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B5851">
        <w:rPr>
          <w:rFonts w:ascii="Times New Roman" w:hAnsi="Times New Roman" w:cs="Times New Roman"/>
        </w:rPr>
        <w:t xml:space="preserve">   (указать срок или дату выплаты)</w:t>
      </w:r>
    </w:p>
    <w:p w:rsidR="00D33308" w:rsidRPr="00D33308" w:rsidRDefault="003B5851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и в </w:t>
      </w:r>
      <w:r w:rsidR="00D33308" w:rsidRPr="00D33308">
        <w:rPr>
          <w:rFonts w:ascii="Times New Roman" w:hAnsi="Times New Roman" w:cs="Times New Roman"/>
          <w:sz w:val="24"/>
          <w:szCs w:val="24"/>
        </w:rPr>
        <w:t>порядке, предусмотренном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anchor="Par173" w:tooltip="V. Возмещение расходов, связанных с предоставлением" w:history="1">
        <w:r w:rsidR="00D33308"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V</w:t>
        </w:r>
      </w:hyperlink>
      <w:r w:rsidR="00D33308" w:rsidRPr="00D33308">
        <w:rPr>
          <w:rFonts w:ascii="Times New Roman" w:hAnsi="Times New Roman" w:cs="Times New Roman"/>
          <w:sz w:val="24"/>
          <w:szCs w:val="24"/>
        </w:rPr>
        <w:t xml:space="preserve">  Положения  о  целевом  обучении  по 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Правительства Российской Федерации от  21  марта 2019 г.  N 302  "О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IX. Заключительные положения</w:t>
      </w:r>
    </w:p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1. Настоящий договор составлен в _____ экземплярах, имеющих одинаковую силу, по одному экземпляру для каждой из сторон.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r w:rsidRPr="00D33308"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__________________________________</w:t>
      </w:r>
    </w:p>
    <w:p w:rsidR="00D33308" w:rsidRPr="003B5851" w:rsidRDefault="003B5851" w:rsidP="003B58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D33308" w:rsidRPr="003B5851">
        <w:rPr>
          <w:rFonts w:ascii="Times New Roman" w:hAnsi="Times New Roman" w:cs="Times New Roman"/>
        </w:rPr>
        <w:t>(на обучение,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308" w:rsidRPr="003B5851" w:rsidRDefault="00D33308" w:rsidP="00D33308">
      <w:pPr>
        <w:pStyle w:val="ConsPlusNonformat"/>
        <w:jc w:val="both"/>
        <w:rPr>
          <w:rFonts w:ascii="Times New Roman" w:hAnsi="Times New Roman" w:cs="Times New Roman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 </w:t>
      </w:r>
      <w:r w:rsidRPr="003B5851">
        <w:rPr>
          <w:rFonts w:ascii="Times New Roman" w:hAnsi="Times New Roman" w:cs="Times New Roman"/>
        </w:rPr>
        <w:t>на целевое обучение в пределах квоты приема на целевое обучение)</w:t>
      </w:r>
      <w:r w:rsid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515436" w:rsidRDefault="00515436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3B5851" w:rsidRDefault="003B5851" w:rsidP="003B58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D33308" w:rsidRPr="003B5851">
        <w:rPr>
          <w:rFonts w:ascii="Times New Roman" w:hAnsi="Times New Roman" w:cs="Times New Roman"/>
        </w:rPr>
        <w:t>(в течение _____ после заключения настоящего</w:t>
      </w:r>
      <w:r>
        <w:rPr>
          <w:rFonts w:ascii="Times New Roman" w:hAnsi="Times New Roman" w:cs="Times New Roman"/>
        </w:rPr>
        <w:t xml:space="preserve"> </w:t>
      </w:r>
      <w:r w:rsidR="00D33308" w:rsidRPr="003B5851">
        <w:rPr>
          <w:rFonts w:ascii="Times New Roman" w:hAnsi="Times New Roman" w:cs="Times New Roman"/>
        </w:rPr>
        <w:t>договора,</w:t>
      </w:r>
    </w:p>
    <w:p w:rsidR="00D33308" w:rsidRPr="003B5851" w:rsidRDefault="003B5851" w:rsidP="003B58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D33308" w:rsidRPr="003B5851">
        <w:rPr>
          <w:rFonts w:ascii="Times New Roman" w:hAnsi="Times New Roman" w:cs="Times New Roman"/>
        </w:rPr>
        <w:t>до "__" __________ 20__ г.)</w:t>
      </w:r>
      <w:r>
        <w:rPr>
          <w:rFonts w:ascii="Times New Roman" w:hAnsi="Times New Roman" w:cs="Times New Roman"/>
        </w:rPr>
        <w:t xml:space="preserve"> </w:t>
      </w:r>
      <w:r w:rsidR="00D33308" w:rsidRPr="00D33308">
        <w:rPr>
          <w:rFonts w:ascii="Times New Roman" w:hAnsi="Times New Roman" w:cs="Times New Roman"/>
          <w:sz w:val="24"/>
          <w:szCs w:val="24"/>
        </w:rPr>
        <w:t>(</w:t>
      </w:r>
      <w:r w:rsidR="00D33308" w:rsidRPr="003B5851">
        <w:rPr>
          <w:rFonts w:ascii="Times New Roman" w:hAnsi="Times New Roman" w:cs="Times New Roman"/>
        </w:rPr>
        <w:t>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r:id="rId48" w:anchor="Par675" w:tooltip="&lt;31&gt; Если договор заключается с гражданином, поступающим на обучение.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&lt;31&gt;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.</w:t>
      </w: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4. Внесение изменений в настоящий договор оформляется дополнительными соглашениями к нему.</w:t>
      </w:r>
    </w:p>
    <w:p w:rsidR="00D33308" w:rsidRPr="00D33308" w:rsidRDefault="00D33308" w:rsidP="00D3330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(может быть, не может быть)</w:t>
      </w:r>
      <w:r w:rsidR="003B5851" w:rsidRPr="003B5851">
        <w:rPr>
          <w:rFonts w:ascii="Times New Roman" w:hAnsi="Times New Roman" w:cs="Times New Roman"/>
        </w:rPr>
        <w:t xml:space="preserve"> </w:t>
      </w:r>
      <w:r w:rsidRPr="003B5851">
        <w:rPr>
          <w:rFonts w:ascii="Times New Roman" w:hAnsi="Times New Roman" w:cs="Times New Roman"/>
        </w:rPr>
        <w:t>(выбрать нужное)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hyperlink r:id="rId49" w:anchor="Par676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" w:history="1">
        <w:r w:rsidRPr="00D3330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&lt;32&gt;</w:t>
        </w:r>
      </w:hyperlink>
      <w:r w:rsidRPr="00D33308">
        <w:rPr>
          <w:rFonts w:ascii="Times New Roman" w:hAnsi="Times New Roman" w:cs="Times New Roman"/>
          <w:sz w:val="24"/>
          <w:szCs w:val="24"/>
        </w:rPr>
        <w:t>.</w:t>
      </w:r>
    </w:p>
    <w:p w:rsidR="00D33308" w:rsidRPr="00D33308" w:rsidRDefault="00D33308" w:rsidP="00D3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308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D33308" w:rsidRPr="003B5851" w:rsidRDefault="00D33308" w:rsidP="003B5851">
      <w:pPr>
        <w:pStyle w:val="ConsPlusNonformat"/>
        <w:jc w:val="center"/>
        <w:rPr>
          <w:rFonts w:ascii="Times New Roman" w:hAnsi="Times New Roman" w:cs="Times New Roman"/>
        </w:rPr>
      </w:pPr>
      <w:r w:rsidRPr="003B5851">
        <w:rPr>
          <w:rFonts w:ascii="Times New Roman" w:hAnsi="Times New Roman" w:cs="Times New Roman"/>
        </w:rPr>
        <w:t>(иные положения)</w:t>
      </w:r>
    </w:p>
    <w:p w:rsidR="00D33308" w:rsidRPr="00D33308" w:rsidRDefault="00D33308" w:rsidP="00D33308">
      <w:pPr>
        <w:pStyle w:val="ConsPlusNormal"/>
        <w:jc w:val="both"/>
      </w:pPr>
    </w:p>
    <w:p w:rsidR="00D33308" w:rsidRPr="003B5851" w:rsidRDefault="00D33308" w:rsidP="00D33308">
      <w:pPr>
        <w:pStyle w:val="ConsPlusNormal"/>
        <w:jc w:val="center"/>
        <w:outlineLvl w:val="1"/>
        <w:rPr>
          <w:b/>
        </w:rPr>
      </w:pPr>
      <w:r w:rsidRPr="003B5851">
        <w:rPr>
          <w:b/>
        </w:rPr>
        <w:t>X. Адреса и платежные реквизиты сторон</w:t>
      </w:r>
    </w:p>
    <w:p w:rsidR="00D33308" w:rsidRPr="00D33308" w:rsidRDefault="00D33308" w:rsidP="00D333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D33308" w:rsidRPr="00D33308" w:rsidTr="00D33308">
        <w:tc>
          <w:tcPr>
            <w:tcW w:w="4932" w:type="dxa"/>
            <w:hideMark/>
          </w:tcPr>
          <w:p w:rsidR="00D33308" w:rsidRPr="003B5851" w:rsidRDefault="00D33308" w:rsidP="00D33308">
            <w:pPr>
              <w:pStyle w:val="ConsPlusNormal"/>
              <w:jc w:val="center"/>
              <w:rPr>
                <w:b/>
              </w:rPr>
            </w:pPr>
            <w:r w:rsidRPr="003B5851">
              <w:rPr>
                <w:b/>
              </w:rPr>
              <w:lastRenderedPageBreak/>
              <w:t>Заказчик</w:t>
            </w:r>
          </w:p>
        </w:tc>
        <w:tc>
          <w:tcPr>
            <w:tcW w:w="4876" w:type="dxa"/>
            <w:hideMark/>
          </w:tcPr>
          <w:p w:rsidR="00D33308" w:rsidRPr="003B5851" w:rsidRDefault="00D33308" w:rsidP="00D33308">
            <w:pPr>
              <w:pStyle w:val="ConsPlusNormal"/>
              <w:jc w:val="center"/>
              <w:rPr>
                <w:b/>
              </w:rPr>
            </w:pPr>
            <w:r w:rsidRPr="003B5851">
              <w:rPr>
                <w:b/>
              </w:rPr>
              <w:t>Гражданин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(дата рождения)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(место регистрации)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33308" w:rsidRPr="00515436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 xml:space="preserve">(подпись) </w:t>
            </w:r>
            <w:r w:rsidR="00515436">
              <w:rPr>
                <w:rFonts w:ascii="Times New Roman" w:hAnsi="Times New Roman" w:cs="Times New Roman"/>
              </w:rPr>
              <w:t xml:space="preserve">              </w:t>
            </w:r>
            <w:r w:rsidRPr="0051543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D33308" w:rsidRPr="00515436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 xml:space="preserve">                  </w:t>
            </w:r>
            <w:r w:rsidR="00515436">
              <w:rPr>
                <w:rFonts w:ascii="Times New Roman" w:hAnsi="Times New Roman" w:cs="Times New Roman"/>
              </w:rPr>
              <w:t xml:space="preserve">                     </w:t>
            </w:r>
            <w:r w:rsidRPr="00515436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(банковские реквизиты (при наличии)</w:t>
            </w:r>
          </w:p>
        </w:tc>
      </w:tr>
      <w:tr w:rsidR="00D33308" w:rsidRPr="00D33308" w:rsidTr="00D33308">
        <w:tc>
          <w:tcPr>
            <w:tcW w:w="4932" w:type="dxa"/>
          </w:tcPr>
          <w:p w:rsidR="00D33308" w:rsidRPr="00D33308" w:rsidRDefault="00D33308" w:rsidP="00D33308">
            <w:pPr>
              <w:pStyle w:val="ConsPlusNormal"/>
            </w:pPr>
          </w:p>
        </w:tc>
        <w:tc>
          <w:tcPr>
            <w:tcW w:w="4876" w:type="dxa"/>
            <w:hideMark/>
          </w:tcPr>
          <w:p w:rsidR="00D33308" w:rsidRPr="00D33308" w:rsidRDefault="00515436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3308" w:rsidRPr="00D33308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33308" w:rsidRPr="00515436" w:rsidRDefault="00515436" w:rsidP="00D333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3308" w:rsidRPr="00D33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3308" w:rsidRPr="00515436">
              <w:rPr>
                <w:rFonts w:ascii="Times New Roman" w:hAnsi="Times New Roman" w:cs="Times New Roman"/>
              </w:rPr>
              <w:t xml:space="preserve">подпись)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D33308" w:rsidRPr="0051543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36">
              <w:rPr>
                <w:rFonts w:ascii="Times New Roman" w:hAnsi="Times New Roman" w:cs="Times New Roman"/>
              </w:rPr>
              <w:t xml:space="preserve">                    </w:t>
            </w:r>
            <w:r w:rsidR="00515436">
              <w:rPr>
                <w:rFonts w:ascii="Times New Roman" w:hAnsi="Times New Roman" w:cs="Times New Roman"/>
              </w:rPr>
              <w:t xml:space="preserve">                              </w:t>
            </w:r>
            <w:r w:rsidRPr="00515436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3B5851" w:rsidRDefault="00D33308" w:rsidP="00D33308">
            <w:pPr>
              <w:pStyle w:val="ConsPlusNormal"/>
              <w:jc w:val="center"/>
              <w:rPr>
                <w:b/>
              </w:rPr>
            </w:pPr>
            <w:r w:rsidRPr="003B5851">
              <w:rPr>
                <w:b/>
              </w:rPr>
              <w:t xml:space="preserve">Работодатель </w:t>
            </w:r>
            <w:hyperlink r:id="rId50" w:anchor="Par677" w:tooltip="&lt;33&gt; Указывается, если организация, в которую будет трудоустроен гражданин, является стороной договора." w:history="1">
              <w:r w:rsidRPr="003B5851">
                <w:rPr>
                  <w:rStyle w:val="a3"/>
                  <w:b/>
                  <w:u w:val="none"/>
                </w:rPr>
                <w:t>&lt;33&gt;</w:t>
              </w:r>
            </w:hyperlink>
          </w:p>
        </w:tc>
        <w:tc>
          <w:tcPr>
            <w:tcW w:w="4876" w:type="dxa"/>
            <w:hideMark/>
          </w:tcPr>
          <w:p w:rsidR="00D33308" w:rsidRPr="003B5851" w:rsidRDefault="00D33308" w:rsidP="00D33308">
            <w:pPr>
              <w:pStyle w:val="ConsPlusNormal"/>
              <w:jc w:val="center"/>
              <w:rPr>
                <w:b/>
              </w:rPr>
            </w:pPr>
            <w:r w:rsidRPr="003B5851">
              <w:rPr>
                <w:b/>
              </w:rPr>
              <w:t xml:space="preserve">Образовательная организация </w:t>
            </w:r>
            <w:hyperlink r:id="rId51" w:anchor="Par678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 w:rsidRPr="003B5851">
                <w:rPr>
                  <w:rStyle w:val="a3"/>
                  <w:b/>
                  <w:u w:val="none"/>
                </w:rPr>
                <w:t>&lt;34&gt;</w:t>
              </w:r>
            </w:hyperlink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полное наименование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(</w:t>
            </w:r>
            <w:r w:rsidRPr="00515436">
              <w:rPr>
                <w:sz w:val="20"/>
                <w:szCs w:val="20"/>
              </w:rPr>
              <w:t>местонахождение)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(банковские реквизиты)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rmal"/>
              <w:jc w:val="center"/>
            </w:pPr>
            <w:r w:rsidRPr="00D33308">
              <w:t>__________________________________</w:t>
            </w:r>
          </w:p>
          <w:p w:rsidR="00D33308" w:rsidRPr="00515436" w:rsidRDefault="00D33308" w:rsidP="00D33308">
            <w:pPr>
              <w:pStyle w:val="ConsPlusNormal"/>
              <w:jc w:val="center"/>
              <w:rPr>
                <w:sz w:val="20"/>
                <w:szCs w:val="20"/>
              </w:rPr>
            </w:pPr>
            <w:r w:rsidRPr="00515436">
              <w:rPr>
                <w:sz w:val="20"/>
                <w:szCs w:val="20"/>
              </w:rPr>
              <w:t>(иные реквизиты)</w:t>
            </w:r>
          </w:p>
        </w:tc>
      </w:tr>
      <w:tr w:rsidR="00D33308" w:rsidRPr="00D33308" w:rsidTr="00D33308">
        <w:tc>
          <w:tcPr>
            <w:tcW w:w="4932" w:type="dxa"/>
            <w:hideMark/>
          </w:tcPr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33308" w:rsidRPr="00515436" w:rsidRDefault="00D33308" w:rsidP="00515436">
            <w:pPr>
              <w:pStyle w:val="ConsPlusNonformat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 xml:space="preserve">(подпись) </w:t>
            </w:r>
            <w:r w:rsidR="00515436">
              <w:rPr>
                <w:rFonts w:ascii="Times New Roman" w:hAnsi="Times New Roman" w:cs="Times New Roman"/>
              </w:rPr>
              <w:t xml:space="preserve">            </w:t>
            </w:r>
            <w:r w:rsidRPr="0051543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D33308" w:rsidRPr="00515436" w:rsidRDefault="00D33308" w:rsidP="005154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>(при наличии)</w:t>
            </w:r>
          </w:p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  <w:hideMark/>
          </w:tcPr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33308" w:rsidRPr="00515436" w:rsidRDefault="00D33308" w:rsidP="00515436">
            <w:pPr>
              <w:pStyle w:val="ConsPlusNonformat"/>
              <w:rPr>
                <w:rFonts w:ascii="Times New Roman" w:hAnsi="Times New Roman" w:cs="Times New Roman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5436">
              <w:rPr>
                <w:rFonts w:ascii="Times New Roman" w:hAnsi="Times New Roman" w:cs="Times New Roman"/>
              </w:rPr>
              <w:t xml:space="preserve">подпись) </w:t>
            </w:r>
            <w:r w:rsidR="00515436">
              <w:rPr>
                <w:rFonts w:ascii="Times New Roman" w:hAnsi="Times New Roman" w:cs="Times New Roman"/>
              </w:rPr>
              <w:t xml:space="preserve">          </w:t>
            </w:r>
            <w:r w:rsidRPr="0051543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D33308" w:rsidRPr="00515436" w:rsidRDefault="00D33308" w:rsidP="005154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436">
              <w:rPr>
                <w:rFonts w:ascii="Times New Roman" w:hAnsi="Times New Roman" w:cs="Times New Roman"/>
              </w:rPr>
              <w:t>(при наличии)</w:t>
            </w:r>
          </w:p>
          <w:p w:rsidR="00D33308" w:rsidRPr="00D33308" w:rsidRDefault="00D33308" w:rsidP="00D333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8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D33308" w:rsidRPr="00D33308" w:rsidRDefault="00D33308" w:rsidP="00D33308">
      <w:pPr>
        <w:pStyle w:val="ConsPlusNormal"/>
        <w:jc w:val="both"/>
      </w:pPr>
    </w:p>
    <w:p w:rsidR="00D33308" w:rsidRPr="00D33308" w:rsidRDefault="00D33308" w:rsidP="00D33308">
      <w:pPr>
        <w:pStyle w:val="ConsPlusNormal"/>
        <w:ind w:firstLine="540"/>
        <w:jc w:val="both"/>
      </w:pPr>
      <w:r w:rsidRPr="00D33308">
        <w:t>--------------------------------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8" w:name="Par645"/>
      <w:bookmarkEnd w:id="8"/>
      <w:r w:rsidRPr="00D33308"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9" w:name="Par646"/>
      <w:bookmarkEnd w:id="9"/>
      <w:r w:rsidRPr="00D33308"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0" w:name="Par647"/>
      <w:bookmarkEnd w:id="10"/>
      <w:r w:rsidRPr="00D33308">
        <w:t xml:space="preserve"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</w:t>
      </w:r>
      <w:r w:rsidRPr="00D33308">
        <w:lastRenderedPageBreak/>
        <w:t>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1" w:name="Par648"/>
      <w:bookmarkEnd w:id="11"/>
      <w:r w:rsidRPr="00D33308"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2" w:name="Par649"/>
      <w:bookmarkEnd w:id="12"/>
      <w:r w:rsidRPr="00D33308">
        <w:t xml:space="preserve">&lt;5&gt; Редакция </w:t>
      </w:r>
      <w:hyperlink r:id="rId52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раздела II</w:t>
        </w:r>
      </w:hyperlink>
      <w:r w:rsidRPr="00D33308"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3" w:name="Par650"/>
      <w:bookmarkEnd w:id="13"/>
      <w:r w:rsidRPr="00D33308">
        <w:t>&lt;6&gt; Наличие государственной аккредитации образовательной программы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4" w:name="Par651"/>
      <w:bookmarkEnd w:id="14"/>
      <w:r w:rsidRPr="00D33308">
        <w:t>&lt;7&gt;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5" w:name="Par652"/>
      <w:bookmarkEnd w:id="15"/>
      <w:r w:rsidRPr="00D33308">
        <w:t>&lt;8&gt; Указывается по решению заказчика для образовательной программы среднего профессионального образования.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6" w:name="Par653"/>
      <w:bookmarkEnd w:id="16"/>
      <w:r w:rsidRPr="00D33308">
        <w:t>&lt;9&gt;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7" w:name="Par654"/>
      <w:bookmarkEnd w:id="17"/>
      <w:r w:rsidRPr="00D33308">
        <w:t>&lt;10&gt;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8" w:name="Par655"/>
      <w:bookmarkEnd w:id="18"/>
      <w:r w:rsidRPr="00D33308">
        <w:t xml:space="preserve">&lt;11&gt; Редакция </w:t>
      </w:r>
      <w:hyperlink r:id="rId53" w:anchor="Par333" w:tooltip="II. Характеристики обучения гражданина" w:history="1">
        <w:r w:rsidRPr="00D33308">
          <w:rPr>
            <w:rStyle w:val="a3"/>
            <w:u w:val="none"/>
          </w:rPr>
          <w:t>раздела II</w:t>
        </w:r>
      </w:hyperlink>
      <w:r w:rsidRPr="00D33308">
        <w:t xml:space="preserve"> договора в случае заключения договора с гражданином, обучающимся по образовательной программе.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19" w:name="Par656"/>
      <w:bookmarkEnd w:id="19"/>
      <w:r w:rsidRPr="00D33308">
        <w:t>&lt;12&gt; Наличие государственной аккредитации образовательной программы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0" w:name="Par657"/>
      <w:bookmarkEnd w:id="20"/>
      <w:r w:rsidRPr="00D33308">
        <w:t>&lt;13&gt;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1" w:name="Par658"/>
      <w:bookmarkEnd w:id="21"/>
      <w:r w:rsidRPr="00D33308">
        <w:t>&lt;14&gt;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2" w:name="Par659"/>
      <w:bookmarkEnd w:id="22"/>
      <w:r w:rsidRPr="00D33308">
        <w:t>&lt;15&gt;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3" w:name="Par660"/>
      <w:bookmarkEnd w:id="23"/>
      <w:r w:rsidRPr="00D33308">
        <w:t xml:space="preserve">&lt;16&gt; Заполняется в случае установления в </w:t>
      </w:r>
      <w:hyperlink r:id="rId54" w:anchor="Par393" w:tooltip="    1. Место осуществления гражданином трудовой деятельности в соответствии" w:history="1">
        <w:r w:rsidRPr="00D33308">
          <w:rPr>
            <w:rStyle w:val="a3"/>
            <w:u w:val="none"/>
          </w:rPr>
          <w:t>пункте 1 раздела III</w:t>
        </w:r>
      </w:hyperlink>
      <w:r w:rsidRPr="00D33308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4" w:name="Par661"/>
      <w:bookmarkEnd w:id="24"/>
      <w:r w:rsidRPr="00D33308">
        <w:t xml:space="preserve">&lt;17&gt; Заполняется в случае установления в </w:t>
      </w:r>
      <w:hyperlink r:id="rId55" w:anchor="Par393" w:tooltip="    1. Место осуществления гражданином трудовой деятельности в соответствии" w:history="1">
        <w:r w:rsidRPr="00D33308">
          <w:rPr>
            <w:rStyle w:val="a3"/>
            <w:u w:val="none"/>
          </w:rPr>
          <w:t>пункте 1 раздела III</w:t>
        </w:r>
      </w:hyperlink>
      <w:r w:rsidRPr="00D33308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5" w:name="Par662"/>
      <w:bookmarkEnd w:id="25"/>
      <w:r w:rsidRPr="00D33308">
        <w:t xml:space="preserve">&lt;18&gt; Заполняется в случае установления в </w:t>
      </w:r>
      <w:hyperlink r:id="rId56" w:anchor="Par393" w:tooltip="    1. Место осуществления гражданином трудовой деятельности в соответствии" w:history="1">
        <w:r w:rsidRPr="00D33308">
          <w:rPr>
            <w:rStyle w:val="a3"/>
            <w:u w:val="none"/>
          </w:rPr>
          <w:t>пункте 1 раздела III</w:t>
        </w:r>
      </w:hyperlink>
      <w:r w:rsidRPr="00D33308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6" w:name="Par663"/>
      <w:bookmarkEnd w:id="26"/>
      <w:r w:rsidRPr="00D33308">
        <w:t>&lt;19&gt; Указывается по решению заказчика.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7" w:name="Par664"/>
      <w:bookmarkEnd w:id="27"/>
      <w:r w:rsidRPr="00D33308"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</w:t>
      </w:r>
      <w:r w:rsidRPr="00D33308">
        <w:lastRenderedPageBreak/>
        <w:t xml:space="preserve">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57" w:anchor="Par31" w:tooltip="ПОЛОЖЕНИЕ" w:history="1">
        <w:r w:rsidRPr="00D33308">
          <w:rPr>
            <w:rStyle w:val="a3"/>
            <w:u w:val="none"/>
          </w:rPr>
          <w:t>Положением</w:t>
        </w:r>
      </w:hyperlink>
      <w:r w:rsidRPr="00D33308"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8" w:name="Par665"/>
      <w:bookmarkEnd w:id="28"/>
      <w:r w:rsidRPr="00D33308">
        <w:t>&lt;21&gt; Срок осуществления гражданином трудовой деятельности составляет не менее 3 лет.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29" w:name="Par666"/>
      <w:bookmarkEnd w:id="29"/>
      <w:r w:rsidRPr="00D33308"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0" w:name="Par667"/>
      <w:bookmarkEnd w:id="30"/>
      <w:r w:rsidRPr="00D33308"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1" w:name="Par668"/>
      <w:bookmarkEnd w:id="31"/>
      <w:r w:rsidRPr="00D33308"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2" w:name="Par669"/>
      <w:bookmarkEnd w:id="32"/>
      <w:r w:rsidRPr="00D33308"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58" w:anchor="Par193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" w:history="1">
        <w:r w:rsidRPr="00D33308">
          <w:rPr>
            <w:rStyle w:val="a3"/>
            <w:u w:val="none"/>
          </w:rPr>
          <w:t>пунктом 51</w:t>
        </w:r>
      </w:hyperlink>
      <w:r w:rsidRPr="00D33308"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3" w:name="Par670"/>
      <w:bookmarkEnd w:id="33"/>
      <w:r w:rsidRPr="00D33308"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59" w:anchor="Par193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" w:history="1">
        <w:r w:rsidRPr="00D33308">
          <w:rPr>
            <w:rStyle w:val="a3"/>
            <w:u w:val="none"/>
          </w:rPr>
          <w:t>пунктом 51</w:t>
        </w:r>
      </w:hyperlink>
      <w:r w:rsidRPr="00D33308"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4" w:name="Par671"/>
      <w:bookmarkEnd w:id="34"/>
      <w:r w:rsidRPr="00D33308">
        <w:t xml:space="preserve">&lt;27&gt; </w:t>
      </w:r>
      <w:hyperlink r:id="rId60" w:anchor="Par499" w:tooltip="VI. Права и обязанности работодателя &lt;27&gt;" w:history="1">
        <w:r w:rsidRPr="00D33308">
          <w:rPr>
            <w:rStyle w:val="a3"/>
            <w:u w:val="none"/>
          </w:rPr>
          <w:t>Раздел VI</w:t>
        </w:r>
      </w:hyperlink>
      <w:r w:rsidRPr="00D33308"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5" w:name="Par672"/>
      <w:bookmarkEnd w:id="35"/>
      <w:r w:rsidRPr="00D33308">
        <w:t xml:space="preserve">&lt;28&gt; Указывается по решению заказчика, определяется с учетом </w:t>
      </w:r>
      <w:hyperlink r:id="rId61" w:anchor="Par455" w:tooltip="    а) ____________________________________________________________________" w:history="1">
        <w:r w:rsidRPr="00D33308">
          <w:rPr>
            <w:rStyle w:val="a3"/>
            <w:u w:val="none"/>
          </w:rPr>
          <w:t>подпункта "а" пункта 1 раздела IV</w:t>
        </w:r>
      </w:hyperlink>
      <w:r w:rsidRPr="00D33308">
        <w:t xml:space="preserve">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6" w:name="Par673"/>
      <w:bookmarkEnd w:id="36"/>
      <w:r w:rsidRPr="00D33308"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7" w:name="Par674"/>
      <w:bookmarkEnd w:id="37"/>
      <w:r w:rsidRPr="00D33308">
        <w:t xml:space="preserve">&lt;30&gt; </w:t>
      </w:r>
      <w:hyperlink r:id="rId62" w:anchor="Par524" w:tooltip="         VII. Права и обязанности образовательной организации &lt;30&gt;" w:history="1">
        <w:r w:rsidRPr="00D33308">
          <w:rPr>
            <w:rStyle w:val="a3"/>
            <w:u w:val="none"/>
          </w:rPr>
          <w:t>Раздел VII</w:t>
        </w:r>
      </w:hyperlink>
      <w:r w:rsidRPr="00D33308"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8" w:name="Par675"/>
      <w:bookmarkEnd w:id="38"/>
      <w:r w:rsidRPr="00D33308">
        <w:lastRenderedPageBreak/>
        <w:t>&lt;31&gt; Если договор заключается с гражданином, поступающим на обучение.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39" w:name="Par676"/>
      <w:bookmarkEnd w:id="39"/>
      <w:r w:rsidRPr="00D33308"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40" w:name="Par677"/>
      <w:bookmarkEnd w:id="40"/>
      <w:r w:rsidRPr="00D33308">
        <w:t>&lt;33&gt; Указывается, если организация, в которую будет трудоустроен гражданин, является стороной договора.</w:t>
      </w:r>
    </w:p>
    <w:p w:rsidR="00D33308" w:rsidRPr="00D33308" w:rsidRDefault="00D33308" w:rsidP="00D33308">
      <w:pPr>
        <w:pStyle w:val="ConsPlusNormal"/>
        <w:spacing w:before="240"/>
        <w:ind w:firstLine="540"/>
        <w:jc w:val="both"/>
      </w:pPr>
      <w:bookmarkStart w:id="41" w:name="Par678"/>
      <w:bookmarkEnd w:id="41"/>
      <w:r w:rsidRPr="00D33308"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33308" w:rsidRPr="00D33308" w:rsidRDefault="00D33308" w:rsidP="00D33308">
      <w:pPr>
        <w:pStyle w:val="ConsPlusNormal"/>
      </w:pPr>
      <w:r w:rsidRPr="00D33308">
        <w:rPr>
          <w:i/>
          <w:iCs/>
          <w:color w:val="0000FF"/>
        </w:rPr>
        <w:br/>
      </w:r>
    </w:p>
    <w:p w:rsidR="00D33308" w:rsidRPr="00D33308" w:rsidRDefault="00D33308">
      <w:pPr>
        <w:rPr>
          <w:rFonts w:ascii="Times New Roman" w:hAnsi="Times New Roman" w:cs="Times New Roman"/>
        </w:rPr>
      </w:pPr>
    </w:p>
    <w:sectPr w:rsidR="00D33308" w:rsidRPr="00D33308" w:rsidSect="00372969">
      <w:footerReference w:type="default" r:id="rId63"/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2C" w:rsidRDefault="00255B2C" w:rsidP="007E4531">
      <w:pPr>
        <w:spacing w:after="0" w:line="240" w:lineRule="auto"/>
      </w:pPr>
      <w:r>
        <w:separator/>
      </w:r>
    </w:p>
  </w:endnote>
  <w:endnote w:type="continuationSeparator" w:id="0">
    <w:p w:rsidR="00255B2C" w:rsidRDefault="00255B2C" w:rsidP="007E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7985"/>
      <w:docPartObj>
        <w:docPartGallery w:val="Page Numbers (Bottom of Page)"/>
        <w:docPartUnique/>
      </w:docPartObj>
    </w:sdtPr>
    <w:sdtEndPr/>
    <w:sdtContent>
      <w:p w:rsidR="007E4531" w:rsidRDefault="00255B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531" w:rsidRDefault="007E45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2C" w:rsidRDefault="00255B2C" w:rsidP="007E4531">
      <w:pPr>
        <w:spacing w:after="0" w:line="240" w:lineRule="auto"/>
      </w:pPr>
      <w:r>
        <w:separator/>
      </w:r>
    </w:p>
  </w:footnote>
  <w:footnote w:type="continuationSeparator" w:id="0">
    <w:p w:rsidR="00255B2C" w:rsidRDefault="00255B2C" w:rsidP="007E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308"/>
    <w:rsid w:val="00255B2C"/>
    <w:rsid w:val="00372969"/>
    <w:rsid w:val="003B5851"/>
    <w:rsid w:val="00404595"/>
    <w:rsid w:val="00515436"/>
    <w:rsid w:val="007E4531"/>
    <w:rsid w:val="00A120FA"/>
    <w:rsid w:val="00C10D99"/>
    <w:rsid w:val="00CC12B9"/>
    <w:rsid w:val="00D33308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EA2E"/>
  <w15:docId w15:val="{2D59D5A8-DDE5-404C-B8F9-DFA4687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3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330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531"/>
  </w:style>
  <w:style w:type="paragraph" w:styleId="a6">
    <w:name w:val="footer"/>
    <w:basedOn w:val="a"/>
    <w:link w:val="a7"/>
    <w:uiPriority w:val="99"/>
    <w:unhideWhenUsed/>
    <w:rsid w:val="007E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3" Type="http://schemas.openxmlformats.org/officeDocument/2006/relationships/footer" Target="footer1.xml"/><Relationship Id="rId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4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0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1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17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25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3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38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6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59" Type="http://schemas.openxmlformats.org/officeDocument/2006/relationships/hyperlink" Target="file:///C:\Documents%20and%20Settings\User\&#1056;&#1072;&#1073;&#1086;&#1095;&#1080;&#1081;%20&#1089;&#1090;&#1086;&#1083;\&#1055;&#1056;&#1048;&#1045;&#1052;%202019\&#1053;&#1054;&#1042;&#1067;&#1045;%20&#1044;&#1054;&#1050;&#1059;&#1052;&#1045;&#1053;&#1058;&#1067;%20&#1055;&#1054;%20&#1062;&#1045;&#1051;&#1045;&#1042;&#1054;&#1052;&#1059;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7492</Words>
  <Characters>42710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dcterms:created xsi:type="dcterms:W3CDTF">2019-03-27T04:18:00Z</dcterms:created>
  <dcterms:modified xsi:type="dcterms:W3CDTF">2021-04-07T09:32:00Z</dcterms:modified>
</cp:coreProperties>
</file>